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1" w:rsidRDefault="00A53231" w:rsidP="00A5323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Board of Management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Chairperson/Patron’s Nominee: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Breda Murray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Patrons’ Nominee: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Lisa Dowling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Teacher’s Representative: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Lucy Roche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Secretary/Community Representative: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Vacant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Treasurer/Community Representative: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Mr. Ritchie Egan</w:t>
      </w:r>
    </w:p>
    <w:p w:rsidR="00A53231" w:rsidRDefault="00A53231" w:rsidP="00A5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Principal: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Jennifer Plunkett</w:t>
      </w:r>
    </w:p>
    <w:p w:rsidR="00A53231" w:rsidRDefault="00A53231" w:rsidP="00A5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Parents’ Representative: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Mr. Edward Burke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Parent’s Representative: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Ms. Leona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Brolan</w:t>
      </w:r>
      <w:proofErr w:type="spellEnd"/>
    </w:p>
    <w:p w:rsidR="00A53231" w:rsidRDefault="00A53231" w:rsidP="00A53231">
      <w:pPr>
        <w:rPr>
          <w:rFonts w:cs="Times New Roman"/>
          <w:lang w:val="en-GB"/>
        </w:rPr>
      </w:pPr>
    </w:p>
    <w:p w:rsidR="00A53231" w:rsidRDefault="00A53231" w:rsidP="00A53231">
      <w:pPr>
        <w:keepNext/>
        <w:spacing w:after="0" w:line="240" w:lineRule="auto"/>
        <w:outlineLvl w:val="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Child Protection</w:t>
      </w:r>
    </w:p>
    <w:p w:rsidR="00A53231" w:rsidRDefault="00A53231" w:rsidP="00A53231">
      <w:pPr>
        <w:spacing w:after="0" w:line="240" w:lineRule="auto"/>
        <w:outlineLvl w:val="2"/>
        <w:rPr>
          <w:rFonts w:eastAsia="Times New Roman" w:cs="Times New Roman"/>
          <w:b/>
        </w:rPr>
      </w:pPr>
    </w:p>
    <w:p w:rsidR="00A53231" w:rsidRDefault="00A53231" w:rsidP="00A5323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Designated Liaison Person DLP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Ms. J. Plunkett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Principal</w:t>
      </w:r>
    </w:p>
    <w:p w:rsidR="00A53231" w:rsidRDefault="00A53231" w:rsidP="00A5323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Designated Liaison Person DDLP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Ms. A. Flynn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Principal</w:t>
      </w:r>
    </w:p>
    <w:p w:rsidR="00A53231" w:rsidRDefault="00A53231" w:rsidP="00A532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3231" w:rsidRDefault="00A53231" w:rsidP="00A5323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Parents Association</w:t>
      </w:r>
    </w:p>
    <w:p w:rsidR="00A53231" w:rsidRDefault="00A53231" w:rsidP="00A5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Parents’ Association was founded in 1997, but was disbanded. An attempt was made to restart an association in June 2004 but was unsuccessful.  A second attempt was made in 2007 but again was unsuccessful.  In 2017, under the guidance of the National Parents Council, we established a Parents Association. The committee is currently operating very successfully.</w:t>
      </w:r>
    </w:p>
    <w:p w:rsidR="00A53231" w:rsidRDefault="00A53231" w:rsidP="00A53231">
      <w:pPr>
        <w:rPr>
          <w:rFonts w:cs="Times New Roman"/>
          <w:lang w:val="en-GB"/>
        </w:rPr>
      </w:pP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Chairperson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A. Trimble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Co – Secretary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N. Conroy</w:t>
      </w:r>
    </w:p>
    <w:p w:rsidR="00A53231" w:rsidRDefault="00A53231" w:rsidP="00A5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 – Treasurer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C. Evans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E. Cummins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>Committee member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Mr. S. Kelly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U. Dennis</w:t>
      </w:r>
    </w:p>
    <w:p w:rsidR="00A53231" w:rsidRDefault="00A53231" w:rsidP="00A53231"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Ms. D. Maguire</w:t>
      </w:r>
    </w:p>
    <w:p w:rsidR="00ED0C7B" w:rsidRDefault="00ED0C7B">
      <w:bookmarkStart w:id="0" w:name="_GoBack"/>
      <w:bookmarkEnd w:id="0"/>
    </w:p>
    <w:sectPr w:rsidR="00ED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1"/>
    <w:rsid w:val="00A53231"/>
    <w:rsid w:val="00E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F130C-400A-4CDA-8AC8-5403472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Benedict's Admin</dc:creator>
  <cp:keywords/>
  <dc:description/>
  <cp:lastModifiedBy>St. Benedict's Admin</cp:lastModifiedBy>
  <cp:revision>1</cp:revision>
  <dcterms:created xsi:type="dcterms:W3CDTF">2022-09-07T11:23:00Z</dcterms:created>
  <dcterms:modified xsi:type="dcterms:W3CDTF">2022-09-07T11:27:00Z</dcterms:modified>
</cp:coreProperties>
</file>